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17" w:rsidRPr="00705817" w:rsidRDefault="00705817" w:rsidP="00705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>ГЛАВА АДМИНИСТРАЦИИ (ГУБЕРНАТОР) КРАСНОДАРСКОГО КРАЯ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>от 20 мая 2011 года N 532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>О ПРОВЕДЕНИИ КРАЕВОГО КОНКУРСА "ЛУЧШИЕ ПЕДАГОГИЧЕСКИЕ РАБОТНИКИ ДОШКОЛЬНЫХ ОБРАЗОВАТЕЛЬНЫХ ОРГАНИЗАЦИЙ"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Постановлений главы администрации (губернатора) Краснодарского края </w:t>
      </w:r>
      <w:hyperlink r:id="rId4" w:history="1">
        <w:r w:rsidRPr="00705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705817">
        <w:rPr>
          <w:rFonts w:ascii="Times New Roman" w:eastAsia="Times New Roman" w:hAnsi="Times New Roman" w:cs="Times New Roman"/>
          <w:sz w:val="24"/>
          <w:szCs w:val="24"/>
        </w:rPr>
        <w:t xml:space="preserve">, от 15.07.2014 N 718, от 22.06.2016 N 409) 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05817" w:rsidRPr="00705817" w:rsidRDefault="00705817" w:rsidP="0070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705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705817">
        <w:rPr>
          <w:rFonts w:ascii="Times New Roman" w:eastAsia="Times New Roman" w:hAnsi="Times New Roman" w:cs="Times New Roman"/>
          <w:sz w:val="24"/>
          <w:szCs w:val="24"/>
        </w:rPr>
        <w:t>, в целях государственной поддержки лучших педагогических работников дошкольных образовательных организаций постановляю: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(преамбула в ред. Постановлений главы администрации (губернатора) Краснодарского края </w:t>
      </w:r>
      <w:hyperlink r:id="rId6" w:history="1">
        <w:r w:rsidRPr="00705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705817">
        <w:rPr>
          <w:rFonts w:ascii="Times New Roman" w:eastAsia="Times New Roman" w:hAnsi="Times New Roman" w:cs="Times New Roman"/>
          <w:sz w:val="24"/>
          <w:szCs w:val="24"/>
        </w:rPr>
        <w:t>,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1. Учредить краевой конкурс лучших педагогических работников дошкольных образовательных организаций.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2. Утвердить Порядок проведения краевого конкурса "Лучшие педагогические работники дошкольных образовательных организаций" согласно приложению к настоящему постановлению..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(п. 2 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3. Установить размер премии администрации Краснодарского края 60 лучшим педагогическим работникам дошкольных образовательных организаций в сумме 50000 (пятидесяти тысяч) рублей каждому.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4. Министерству образования, науки и молодежной политики Краснодарского края (</w:t>
      </w:r>
      <w:proofErr w:type="spellStart"/>
      <w:r w:rsidRPr="00705817">
        <w:rPr>
          <w:rFonts w:ascii="Times New Roman" w:eastAsia="Times New Roman" w:hAnsi="Times New Roman" w:cs="Times New Roman"/>
          <w:sz w:val="24"/>
          <w:szCs w:val="24"/>
        </w:rPr>
        <w:t>Синюгина</w:t>
      </w:r>
      <w:proofErr w:type="spellEnd"/>
      <w:r w:rsidRPr="00705817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Постановлений главы администрации (губернатора) Краснодарского края </w:t>
      </w:r>
      <w:hyperlink r:id="rId7" w:history="1">
        <w:r w:rsidRPr="00705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705817">
        <w:rPr>
          <w:rFonts w:ascii="Times New Roman" w:eastAsia="Times New Roman" w:hAnsi="Times New Roman" w:cs="Times New Roman"/>
          <w:sz w:val="24"/>
          <w:szCs w:val="24"/>
        </w:rPr>
        <w:t>, от 15.07.2014 N 718,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1) организовывать ежегодный краевой конкурсный отбор лучших педагогических работников дошкольных образовательных организаций для выплаты премии администрации Краснодарского края;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1.1) создать краевую конкурсную комиссию по проведению конкурсного отбора лучших 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педагогических работников дошкольных образовательных организаций на краевом этапе;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705817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705817">
        <w:rPr>
          <w:rFonts w:ascii="Times New Roman" w:eastAsia="Times New Roman" w:hAnsi="Times New Roman" w:cs="Times New Roman"/>
          <w:sz w:val="24"/>
          <w:szCs w:val="24"/>
        </w:rPr>
        <w:t>. 1.1 введен Постановлением главы администрации (губернатора) Краснодарского края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2) осуществлять финансирование расходов на выплату премии администрации Краснодарского края победителям конкурса лучших педагогических работников дошкольных образовательных организаций в пределах средств, предусмотренных в краевом бюджете на эти цели.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5. Рекомендовать главам муниципальных образований Краснодарского края: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1) ежегодно проводить краевой конкурсный отбор лучших педагогических работников дошкольных образовательных организаций;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2) создать конкурсные комиссии по проведению конкурсного отбора лучших педагогических работников дошкольных образовательных организаций;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3) осуществлять ежегодное поощрение лучших педагогических работников дошкольных образовательных организаций.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6.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краевых средствах массовой информации.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7. Контроль за выполнением настоящего постановления возложить на заместителя главы администрации (губернатора) Краснодарского края А.А. </w:t>
      </w:r>
      <w:proofErr w:type="spellStart"/>
      <w:r w:rsidRPr="00705817">
        <w:rPr>
          <w:rFonts w:ascii="Times New Roman" w:eastAsia="Times New Roman" w:hAnsi="Times New Roman" w:cs="Times New Roman"/>
          <w:sz w:val="24"/>
          <w:szCs w:val="24"/>
        </w:rPr>
        <w:t>Минькову</w:t>
      </w:r>
      <w:proofErr w:type="spellEnd"/>
      <w:r w:rsidRPr="007058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8. Постановление вступает в силу по истечении 10 дней после дня его официального опубликования.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>Глава администрации (губернатор)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А.Н.ТКАЧЕВ 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581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Приложение. ПОРЯДОК ПРОВЕДЕНИЯ КРАЕВОГО КОНКУРСА "ЛУЧШИЕ ПЕДАГОГИЧЕСКИЕ РАБОТНИКИ ДОШКОЛЬНЫХ ОБРАЗОВАТЕЛЬНЫХ ОРГАНИЗАЦИЙ"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Утвержден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главы администрации (губернатора)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от 20 мая 2011 года N 532 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Постановлений главы администрации (губернатора) Краснодарского края </w:t>
      </w:r>
      <w:hyperlink r:id="rId8" w:history="1">
        <w:r w:rsidRPr="00705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705817">
        <w:rPr>
          <w:rFonts w:ascii="Times New Roman" w:eastAsia="Times New Roman" w:hAnsi="Times New Roman" w:cs="Times New Roman"/>
          <w:sz w:val="24"/>
          <w:szCs w:val="24"/>
        </w:rPr>
        <w:t>, от 15.07.2014 N 718, от 22.06.2016 N 409)</w:t>
      </w:r>
    </w:p>
    <w:p w:rsidR="00705817" w:rsidRPr="00705817" w:rsidRDefault="00705817" w:rsidP="00705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5817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705817" w:rsidRPr="00705817" w:rsidRDefault="00705817" w:rsidP="0070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>1.1. Настоящий Порядок определяет организацию и проведение краевого конкурса "Лучшие педагогические работники дошкольных образовательных организаций" для выплаты премии администрации Краснодарского края (далее - Конкурсный отбор).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(п. 1 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1.2. Конкурсный отбор проводится в целях государственной поддержки лучших педагогических работников дошкольных образовательных организаций, стимулирования их творческой, профессиональной деятельности и повышения качества дошкольного образования.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1.3. Координатором Конкурсного отбора является министерство образования, науки и молодежной политики Краснодарского края (далее - Координатор).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Постановлений главы администрации (губернатора) Краснодарского края </w:t>
      </w:r>
      <w:hyperlink r:id="rId9" w:history="1">
        <w:r w:rsidRPr="00705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705817">
        <w:rPr>
          <w:rFonts w:ascii="Times New Roman" w:eastAsia="Times New Roman" w:hAnsi="Times New Roman" w:cs="Times New Roman"/>
          <w:sz w:val="24"/>
          <w:szCs w:val="24"/>
        </w:rPr>
        <w:t>,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1.4. К участию в Конкурсном отборе допускаются педагогические работники со стажем педагогической деятельности не менее 5 лет, основным местом работы которых являются дошкольные образовательные организации Краснодарского края (далее - образовательные организации).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1.5. Педагогический работник, победивший в Конкурсном отборе, может повторно участвовать в нем не ранее чем через пять лет.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1.6. Лица, осуществляющие в образовательной организации административные или организационные функции, права на участие в Конкурсном отборе не имеют.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1.7. Конкурсный отбор проводится Координатором Конкурсного отбора во взаимодействии с органами местного самоуправления в крае.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1.8. Основные задачи Конкурсного отбора: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выявление и распространение передового педагогического опыта лучших педагогических работников образовательных организаций;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поиск эффективного использования современных образовательных технологий в целях обеспечения высокого качества дошкольного образования;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финансовая поддержка и материальное стимулирование педагогических работников образовательных организаций.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</w:p>
    <w:p w:rsidR="00705817" w:rsidRPr="00705817" w:rsidRDefault="00705817" w:rsidP="00705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5817">
        <w:rPr>
          <w:rFonts w:ascii="Times New Roman" w:eastAsia="Times New Roman" w:hAnsi="Times New Roman" w:cs="Times New Roman"/>
          <w:b/>
          <w:bCs/>
          <w:sz w:val="27"/>
          <w:szCs w:val="27"/>
        </w:rPr>
        <w:t>2. Порядок и условия проведения Конкурсного отбора</w:t>
      </w:r>
    </w:p>
    <w:p w:rsidR="00705817" w:rsidRPr="00705817" w:rsidRDefault="00705817" w:rsidP="0070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17">
        <w:rPr>
          <w:rFonts w:ascii="Times New Roman" w:eastAsia="Times New Roman" w:hAnsi="Times New Roman" w:cs="Times New Roman"/>
          <w:sz w:val="24"/>
          <w:szCs w:val="24"/>
        </w:rPr>
        <w:t>2.1. Проведение Конкурсного отбора лучших педагогических работников образовательных организаций осуществляется в соответствии с Порядком, ежегодно утверждаемым правовыми актами (приказами) Координатора, который: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устанавливает сроки проведения Конкурсного отбора;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утверждает перечень и форму представляемых документов;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устанавливает квоту участников Конкурсного отбора от муниципальных образований;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определяет критерии оценки участников Конкурсного отбора;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информирует общественность об итогах Конкурсного отбора.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(п. 2.1 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2.2. Исключен. - Постановление главы администрации (губернатора) Краснодарского края от 15.07.2014 N 718.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2.3. Выдвижение педагогических работников для участия в Конкурсном отборе производится с их согласия педагогическим советом, попечительским советом (родительским комитетом) образовательных организаций.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2.4. Конкурсный отбор осуществляется с участием представителей педагогической общественности, администрации муниципального образования, территориальной профсоюзной организации работников народного образования и других заинтересованных лиц и организаций.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Конкурсный отбор проводится в 2 этапа: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(абзац введен Постановлением главы администрации (губернатора) Краснодарского края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1-й этап - муниципальный, в нем участвуют педагогические работники дошкольных образовательных организаций, отвечающие требованиям пункта 1.4 настоящего Порядка. Победители муниципального этапа направляются на краевой этап Конкурсного отбора в соответствии с квотой, утвержденной Координатором;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(абзац введен Постановлением главы администрации (губернатора) Краснодарского края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2-й этап - краевой.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(абзац введен Постановлением главы администрации (губернатора) Краснодарского края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2.5. Краевая конкурсная комиссия по проведению Конкурсного отбора: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22.06.2016 N 409)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абзац исключен. - </w:t>
      </w:r>
      <w:hyperlink r:id="rId10" w:history="1">
        <w:r w:rsidRPr="00705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главы администрации (губернатора) Краснодарского края от 22.06.2016 N 409</w:t>
        </w:r>
      </w:hyperlink>
      <w:r w:rsidRPr="0070581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организует и проводит Конкурсный отбор лучших педагогических работников на основе критериев отбора и установленной процедуры;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проводит экспертизу представленных конкурсных материалов в части деятельности педагогических работников дошкольных образовательных организаций в соответствии с критериями;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(в ред. Постановления главы администрации (губернатора) Краснодарского края от 15.07.2014 N 718)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на основании результатов Конкурсного отбора формирует рейтинг участников;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определяет победителей в соответствии с квотой Координатора, формирует список лучших педагогических работников - победителей Конкурсного отбора.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2.6. На основании решения краевой конкурсной комиссии по проведению Конкурсного отбора Координатор издает приказ о победителях Конкурсного отбора и перечисляет премии лучшим педагогическим работникам дошкольных образовательных организаций на открытые победителями банковские счета в кредитных </w:t>
      </w:r>
      <w:proofErr w:type="gramStart"/>
      <w:r w:rsidRPr="00705817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End"/>
      <w:r w:rsidRPr="00705817">
        <w:rPr>
          <w:rFonts w:ascii="Times New Roman" w:eastAsia="Times New Roman" w:hAnsi="Times New Roman" w:cs="Times New Roman"/>
          <w:sz w:val="24"/>
          <w:szCs w:val="24"/>
        </w:rPr>
        <w:t>п. 2.6 в ред. Постановления главы администрации (губернатора) Краснодарского края от 22.06.2016 N 409)</w:t>
      </w:r>
    </w:p>
    <w:p w:rsidR="00705817" w:rsidRPr="00705817" w:rsidRDefault="00705817" w:rsidP="007058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05817">
        <w:rPr>
          <w:rFonts w:ascii="Times New Roman" w:eastAsia="Times New Roman" w:hAnsi="Times New Roman" w:cs="Times New Roman"/>
          <w:sz w:val="24"/>
          <w:szCs w:val="24"/>
        </w:rPr>
        <w:t>Руководитель департамента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образования и науки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705817">
        <w:rPr>
          <w:rFonts w:ascii="Times New Roman" w:eastAsia="Times New Roman" w:hAnsi="Times New Roman" w:cs="Times New Roman"/>
          <w:sz w:val="24"/>
          <w:szCs w:val="24"/>
        </w:rPr>
        <w:br/>
        <w:t xml:space="preserve">Т.П.ХЛОПОВА </w:t>
      </w:r>
    </w:p>
    <w:p w:rsidR="00313544" w:rsidRDefault="00313544" w:rsidP="000D54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3544" w:rsidRDefault="00313544" w:rsidP="000D54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3544" w:rsidRDefault="00313544" w:rsidP="000D54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3544" w:rsidRDefault="00313544" w:rsidP="000D54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3544" w:rsidRDefault="00313544" w:rsidP="000D54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483E" w:rsidRDefault="0006483E"/>
    <w:sectPr w:rsidR="0006483E" w:rsidSect="0070581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F69"/>
    <w:rsid w:val="0006483E"/>
    <w:rsid w:val="000A0E97"/>
    <w:rsid w:val="000D5479"/>
    <w:rsid w:val="002C0558"/>
    <w:rsid w:val="002E31E9"/>
    <w:rsid w:val="00313544"/>
    <w:rsid w:val="00433522"/>
    <w:rsid w:val="004D2A63"/>
    <w:rsid w:val="00705817"/>
    <w:rsid w:val="007C42F3"/>
    <w:rsid w:val="007E6F69"/>
    <w:rsid w:val="008512FB"/>
    <w:rsid w:val="008B0041"/>
    <w:rsid w:val="00940F69"/>
    <w:rsid w:val="00CD1536"/>
    <w:rsid w:val="00FA505B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88C66-BD12-4A2E-8ADA-DAABF394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36"/>
  </w:style>
  <w:style w:type="paragraph" w:styleId="2">
    <w:name w:val="heading 2"/>
    <w:basedOn w:val="a"/>
    <w:link w:val="20"/>
    <w:uiPriority w:val="9"/>
    <w:qFormat/>
    <w:rsid w:val="00705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05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8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0581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70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0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058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8544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85444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85444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439089859" TargetMode="External"/><Relationship Id="rId4" Type="http://schemas.openxmlformats.org/officeDocument/2006/relationships/hyperlink" Target="http://docs.cntd.ru/document/428544433" TargetMode="External"/><Relationship Id="rId9" Type="http://schemas.openxmlformats.org/officeDocument/2006/relationships/hyperlink" Target="http://docs.cntd.ru/document/42854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Администратop</cp:lastModifiedBy>
  <cp:revision>2</cp:revision>
  <cp:lastPrinted>2017-01-11T09:51:00Z</cp:lastPrinted>
  <dcterms:created xsi:type="dcterms:W3CDTF">2017-01-11T09:52:00Z</dcterms:created>
  <dcterms:modified xsi:type="dcterms:W3CDTF">2017-01-11T09:52:00Z</dcterms:modified>
</cp:coreProperties>
</file>